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58C5"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To be eligible to apply via the international route you need to have undergone training in one of the relevant professions elsewhere than in the UK. The international application for registration form can be downloaded from our website at </w:t>
      </w:r>
      <w:hyperlink r:id="rId6" w:history="1">
        <w:r w:rsidRPr="004B401B">
          <w:rPr>
            <w:rFonts w:ascii="Arial" w:eastAsia="Times New Roman" w:hAnsi="Arial" w:cs="Arial"/>
            <w:color w:val="0000FF"/>
            <w:sz w:val="24"/>
            <w:szCs w:val="24"/>
            <w:u w:val="single"/>
            <w:lang w:eastAsia="en-AU"/>
          </w:rPr>
          <w:t>www.hcpc-uk.org/apply/international/forms/</w:t>
        </w:r>
      </w:hyperlink>
    </w:p>
    <w:p w14:paraId="5C686A36"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 </w:t>
      </w:r>
    </w:p>
    <w:p w14:paraId="2CBF9061"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 xml:space="preserve">Please complete all the relevant details, ensuring to include all requested supporting documentation and payment. The non-refundable scrutiny fee for international applicants is £539.65. If your application is </w:t>
      </w:r>
      <w:proofErr w:type="gramStart"/>
      <w:r w:rsidRPr="004B401B">
        <w:rPr>
          <w:rFonts w:ascii="Arial" w:eastAsia="Times New Roman" w:hAnsi="Arial" w:cs="Arial"/>
          <w:color w:val="000000"/>
          <w:sz w:val="24"/>
          <w:szCs w:val="24"/>
          <w:lang w:eastAsia="en-AU"/>
        </w:rPr>
        <w:t>successful</w:t>
      </w:r>
      <w:proofErr w:type="gramEnd"/>
      <w:r w:rsidRPr="004B401B">
        <w:rPr>
          <w:rFonts w:ascii="Arial" w:eastAsia="Times New Roman" w:hAnsi="Arial" w:cs="Arial"/>
          <w:color w:val="000000"/>
          <w:sz w:val="24"/>
          <w:szCs w:val="24"/>
          <w:lang w:eastAsia="en-AU"/>
        </w:rPr>
        <w:t xml:space="preserve"> you will be registered to work in the UK in your specified field.</w:t>
      </w:r>
    </w:p>
    <w:p w14:paraId="4C12AF41"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 </w:t>
      </w:r>
    </w:p>
    <w:p w14:paraId="03DA3E89"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b/>
          <w:bCs/>
          <w:color w:val="000000"/>
          <w:sz w:val="24"/>
          <w:szCs w:val="24"/>
          <w:lang w:eastAsia="en-AU"/>
        </w:rPr>
        <w:t>Language requirements</w:t>
      </w:r>
    </w:p>
    <w:p w14:paraId="669DD327"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If English is not your first language (the main or only language you use on a day-to-day basis) then you will need to present us with proof of your proficiency in English. For further information please follow this link </w:t>
      </w:r>
      <w:hyperlink r:id="rId7" w:history="1">
        <w:r w:rsidRPr="004B401B">
          <w:rPr>
            <w:rFonts w:ascii="Arial" w:eastAsia="Times New Roman" w:hAnsi="Arial" w:cs="Arial"/>
            <w:color w:val="0000FF"/>
            <w:sz w:val="24"/>
            <w:szCs w:val="24"/>
            <w:u w:val="single"/>
            <w:lang w:eastAsia="en-AU"/>
          </w:rPr>
          <w:t>www.hcpc-uk.org/apply/international/</w:t>
        </w:r>
      </w:hyperlink>
      <w:r w:rsidRPr="004B401B">
        <w:rPr>
          <w:rFonts w:ascii="Arial" w:eastAsia="Times New Roman" w:hAnsi="Arial" w:cs="Arial"/>
          <w:color w:val="000000"/>
          <w:sz w:val="24"/>
          <w:szCs w:val="24"/>
          <w:lang w:eastAsia="en-AU"/>
        </w:rPr>
        <w:t> If you are a citizen from the European Economic Area (EEA =</w:t>
      </w:r>
      <w:r w:rsidRPr="004B401B">
        <w:rPr>
          <w:rFonts w:ascii="Arial" w:eastAsia="Times New Roman" w:hAnsi="Arial" w:cs="Arial"/>
          <w:color w:val="FF0000"/>
          <w:sz w:val="24"/>
          <w:szCs w:val="24"/>
          <w:lang w:eastAsia="en-AU"/>
        </w:rPr>
        <w:t> </w:t>
      </w:r>
      <w:r w:rsidRPr="004B401B">
        <w:rPr>
          <w:rFonts w:ascii="Arial" w:eastAsia="Times New Roman" w:hAnsi="Arial" w:cs="Arial"/>
          <w:color w:val="000000"/>
          <w:sz w:val="24"/>
          <w:szCs w:val="24"/>
          <w:lang w:eastAsia="en-AU"/>
        </w:rPr>
        <w:t>EU + Norway, Switzerland, Iceland, Liechtenstein), you are exempt from this requirement, unless you want to be registered as a Speech and language therapist.</w:t>
      </w:r>
    </w:p>
    <w:p w14:paraId="4FBA60A6"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b/>
          <w:bCs/>
          <w:color w:val="000000"/>
          <w:sz w:val="24"/>
          <w:szCs w:val="24"/>
          <w:lang w:eastAsia="en-AU"/>
        </w:rPr>
        <w:t>How the decision on your application is made</w:t>
      </w:r>
    </w:p>
    <w:p w14:paraId="3C1AA635"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0" w:name="_Hlk76721811"/>
      <w:r w:rsidRPr="004B401B">
        <w:rPr>
          <w:rFonts w:ascii="Arial" w:eastAsia="Times New Roman" w:hAnsi="Arial" w:cs="Arial"/>
          <w:color w:val="000000"/>
          <w:sz w:val="24"/>
          <w:szCs w:val="24"/>
          <w:lang w:eastAsia="en-AU"/>
        </w:rPr>
        <w:t>We cannot advise you of your chances of successful registration as applications are assessed on an individual basis. In order to become registered you will need to meet the UK standards of proficiency and you should read these to ascertain your best chances of success - </w:t>
      </w:r>
      <w:bookmarkEnd w:id="0"/>
      <w:r w:rsidRPr="004B401B">
        <w:rPr>
          <w:rFonts w:ascii="Times New Roman" w:eastAsia="Times New Roman" w:hAnsi="Times New Roman" w:cs="Times New Roman"/>
          <w:color w:val="000000"/>
          <w:sz w:val="27"/>
          <w:szCs w:val="27"/>
          <w:lang w:eastAsia="en-AU"/>
        </w:rPr>
        <w:fldChar w:fldCharType="begin"/>
      </w:r>
      <w:r w:rsidRPr="004B401B">
        <w:rPr>
          <w:rFonts w:ascii="Times New Roman" w:eastAsia="Times New Roman" w:hAnsi="Times New Roman" w:cs="Times New Roman"/>
          <w:color w:val="000000"/>
          <w:sz w:val="27"/>
          <w:szCs w:val="27"/>
          <w:lang w:eastAsia="en-AU"/>
        </w:rPr>
        <w:instrText xml:space="preserve"> HYPERLINK "http://www.hcpc-uk.org/aboutregistration/standards/standardsofproficiency/" </w:instrText>
      </w:r>
      <w:r w:rsidRPr="004B401B">
        <w:rPr>
          <w:rFonts w:ascii="Times New Roman" w:eastAsia="Times New Roman" w:hAnsi="Times New Roman" w:cs="Times New Roman"/>
          <w:color w:val="000000"/>
          <w:sz w:val="27"/>
          <w:szCs w:val="27"/>
          <w:lang w:eastAsia="en-AU"/>
        </w:rPr>
        <w:fldChar w:fldCharType="separate"/>
      </w:r>
      <w:r w:rsidRPr="004B401B">
        <w:rPr>
          <w:rFonts w:ascii="Arial" w:eastAsia="Times New Roman" w:hAnsi="Arial" w:cs="Arial"/>
          <w:color w:val="0000FF"/>
          <w:sz w:val="24"/>
          <w:szCs w:val="24"/>
          <w:u w:val="single"/>
          <w:lang w:eastAsia="en-AU"/>
        </w:rPr>
        <w:t>http://www.hcpc-uk.org/aboutregistration/standards/standardsofproficiency/</w:t>
      </w:r>
      <w:r w:rsidRPr="004B401B">
        <w:rPr>
          <w:rFonts w:ascii="Times New Roman" w:eastAsia="Times New Roman" w:hAnsi="Times New Roman" w:cs="Times New Roman"/>
          <w:color w:val="000000"/>
          <w:sz w:val="27"/>
          <w:szCs w:val="27"/>
          <w:lang w:eastAsia="en-AU"/>
        </w:rPr>
        <w:fldChar w:fldCharType="end"/>
      </w:r>
    </w:p>
    <w:p w14:paraId="65671A4A"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If our assessment is that we require further information we will write to you asking for this. The assessors will inform you of the standards that you have not met and will ask you to provide further information to show that you do meet those standards.</w:t>
      </w:r>
    </w:p>
    <w:p w14:paraId="3F687D52"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 </w:t>
      </w:r>
    </w:p>
    <w:p w14:paraId="269C96F8"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If you are unable to provide satisfactory further information, you may be invited to attend a test of competence, where your skills will be assessed directly. If relevant further information is not received and a test of competence would not be appropriate, your application may be refused. If this is the outcome you will have the option to appeal this decision.</w:t>
      </w:r>
    </w:p>
    <w:p w14:paraId="60587C50"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 </w:t>
      </w:r>
    </w:p>
    <w:p w14:paraId="3DA5E932"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b/>
          <w:bCs/>
          <w:color w:val="000000"/>
          <w:sz w:val="24"/>
          <w:szCs w:val="24"/>
          <w:lang w:eastAsia="en-AU"/>
        </w:rPr>
        <w:t>Background checks</w:t>
      </w:r>
    </w:p>
    <w:p w14:paraId="20EFFEBB"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 xml:space="preserve">All applicants applying for registration via the international route will be subject to background checking of their identity, </w:t>
      </w:r>
      <w:proofErr w:type="gramStart"/>
      <w:r w:rsidRPr="004B401B">
        <w:rPr>
          <w:rFonts w:ascii="Arial" w:eastAsia="Times New Roman" w:hAnsi="Arial" w:cs="Arial"/>
          <w:color w:val="000000"/>
          <w:sz w:val="24"/>
          <w:szCs w:val="24"/>
          <w:lang w:eastAsia="en-AU"/>
        </w:rPr>
        <w:t>qualifications</w:t>
      </w:r>
      <w:proofErr w:type="gramEnd"/>
      <w:r w:rsidRPr="004B401B">
        <w:rPr>
          <w:rFonts w:ascii="Arial" w:eastAsia="Times New Roman" w:hAnsi="Arial" w:cs="Arial"/>
          <w:color w:val="000000"/>
          <w:sz w:val="24"/>
          <w:szCs w:val="24"/>
          <w:lang w:eastAsia="en-AU"/>
        </w:rPr>
        <w:t xml:space="preserve"> and employment history before they are allowed to join the Register. Rule 5(1) of the Health and Care Professions </w:t>
      </w:r>
      <w:r w:rsidRPr="004B401B">
        <w:rPr>
          <w:rFonts w:ascii="Arial" w:eastAsia="Times New Roman" w:hAnsi="Arial" w:cs="Arial"/>
          <w:color w:val="000000"/>
          <w:sz w:val="24"/>
          <w:szCs w:val="24"/>
          <w:lang w:eastAsia="en-AU"/>
        </w:rPr>
        <w:lastRenderedPageBreak/>
        <w:t xml:space="preserve">Council (Registration and Fees) Rules 2003 authorises the HCPC to seek additional information about a registration applicant from any person or source it considers appropriate, for the purposes of satisfying itself as to the good character of the applicant. This may involve us contacting competent authorities and / or professional bodies, education providers and past employers </w:t>
      </w:r>
      <w:proofErr w:type="gramStart"/>
      <w:r w:rsidRPr="004B401B">
        <w:rPr>
          <w:rFonts w:ascii="Arial" w:eastAsia="Times New Roman" w:hAnsi="Arial" w:cs="Arial"/>
          <w:color w:val="000000"/>
          <w:sz w:val="24"/>
          <w:szCs w:val="24"/>
          <w:lang w:eastAsia="en-AU"/>
        </w:rPr>
        <w:t>in order for</w:t>
      </w:r>
      <w:proofErr w:type="gramEnd"/>
      <w:r w:rsidRPr="004B401B">
        <w:rPr>
          <w:rFonts w:ascii="Arial" w:eastAsia="Times New Roman" w:hAnsi="Arial" w:cs="Arial"/>
          <w:color w:val="000000"/>
          <w:sz w:val="24"/>
          <w:szCs w:val="24"/>
          <w:lang w:eastAsia="en-AU"/>
        </w:rPr>
        <w:t xml:space="preserve"> them to verify the information you have provided as part of your application. We may also employ an outside agency to conduct these checks on our behalf.</w:t>
      </w:r>
    </w:p>
    <w:p w14:paraId="320BFE10"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The verifications checks run consecutively to the assessment of your competency.</w:t>
      </w:r>
    </w:p>
    <w:p w14:paraId="111E7326"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 </w:t>
      </w:r>
    </w:p>
    <w:p w14:paraId="58342948"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b/>
          <w:bCs/>
          <w:color w:val="000000"/>
          <w:sz w:val="24"/>
          <w:szCs w:val="24"/>
          <w:lang w:eastAsia="en-AU"/>
        </w:rPr>
        <w:t>Timeframe for processing your application</w:t>
      </w:r>
    </w:p>
    <w:p w14:paraId="64209D00"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We will endeavour to complete an initial assessment of your application within twelve weeks of the acknowledgement of receipt letter. However, if further checks are needed or we do not receive the information we require, this may take longer. We will contact you if we require any additional information from you. Please note that we cannot guarantee the outcome of an application and applicants are advised not to make arrangements that are reliant on you being registered (</w:t>
      </w:r>
      <w:proofErr w:type="gramStart"/>
      <w:r w:rsidRPr="004B401B">
        <w:rPr>
          <w:rFonts w:ascii="Arial" w:eastAsia="Times New Roman" w:hAnsi="Arial" w:cs="Arial"/>
          <w:color w:val="000000"/>
          <w:sz w:val="24"/>
          <w:szCs w:val="24"/>
          <w:lang w:eastAsia="en-AU"/>
        </w:rPr>
        <w:t>e.g.</w:t>
      </w:r>
      <w:proofErr w:type="gramEnd"/>
      <w:r w:rsidRPr="004B401B">
        <w:rPr>
          <w:rFonts w:ascii="Arial" w:eastAsia="Times New Roman" w:hAnsi="Arial" w:cs="Arial"/>
          <w:color w:val="000000"/>
          <w:sz w:val="24"/>
          <w:szCs w:val="24"/>
          <w:lang w:eastAsia="en-AU"/>
        </w:rPr>
        <w:t xml:space="preserve"> starting a job). Applicants who choose to make travel or work arrangements before knowing the outcome of their application do so at their own risk.</w:t>
      </w:r>
    </w:p>
    <w:p w14:paraId="5233EDC7"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 </w:t>
      </w:r>
    </w:p>
    <w:p w14:paraId="6C8FC839"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 xml:space="preserve">Jennifer </w:t>
      </w:r>
      <w:proofErr w:type="spellStart"/>
      <w:r w:rsidRPr="004B401B">
        <w:rPr>
          <w:rFonts w:ascii="Arial" w:eastAsia="Times New Roman" w:hAnsi="Arial" w:cs="Arial"/>
          <w:color w:val="000000"/>
          <w:sz w:val="24"/>
          <w:szCs w:val="24"/>
          <w:lang w:eastAsia="en-AU"/>
        </w:rPr>
        <w:t>Adelekan</w:t>
      </w:r>
      <w:proofErr w:type="spellEnd"/>
    </w:p>
    <w:p w14:paraId="63012DBD"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Registration Advisor</w:t>
      </w:r>
    </w:p>
    <w:p w14:paraId="3F448F64" w14:textId="77777777" w:rsidR="004B401B" w:rsidRPr="004B401B" w:rsidRDefault="004B401B" w:rsidP="004B401B">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4B401B">
        <w:rPr>
          <w:rFonts w:ascii="Arial" w:eastAsia="Times New Roman" w:hAnsi="Arial" w:cs="Arial"/>
          <w:color w:val="000000"/>
          <w:sz w:val="24"/>
          <w:szCs w:val="24"/>
          <w:lang w:eastAsia="en-AU"/>
        </w:rPr>
        <w:t>The Health and Care Professions Council</w:t>
      </w:r>
      <w:r w:rsidRPr="004B401B">
        <w:rPr>
          <w:rFonts w:ascii="Arial" w:eastAsia="Times New Roman" w:hAnsi="Arial" w:cs="Arial"/>
          <w:color w:val="000000"/>
          <w:sz w:val="24"/>
          <w:szCs w:val="24"/>
          <w:lang w:eastAsia="en-AU"/>
        </w:rPr>
        <w:br/>
        <w:t xml:space="preserve">Park House, 184-186 Kennington Park Road, </w:t>
      </w:r>
      <w:proofErr w:type="gramStart"/>
      <w:r w:rsidRPr="004B401B">
        <w:rPr>
          <w:rFonts w:ascii="Arial" w:eastAsia="Times New Roman" w:hAnsi="Arial" w:cs="Arial"/>
          <w:color w:val="000000"/>
          <w:sz w:val="24"/>
          <w:szCs w:val="24"/>
          <w:lang w:eastAsia="en-AU"/>
        </w:rPr>
        <w:t>London  SE</w:t>
      </w:r>
      <w:proofErr w:type="gramEnd"/>
      <w:r w:rsidRPr="004B401B">
        <w:rPr>
          <w:rFonts w:ascii="Arial" w:eastAsia="Times New Roman" w:hAnsi="Arial" w:cs="Arial"/>
          <w:color w:val="000000"/>
          <w:sz w:val="24"/>
          <w:szCs w:val="24"/>
          <w:lang w:eastAsia="en-AU"/>
        </w:rPr>
        <w:t>11 4BU</w:t>
      </w:r>
      <w:r w:rsidRPr="004B401B">
        <w:rPr>
          <w:rFonts w:ascii="Arial" w:eastAsia="Times New Roman" w:hAnsi="Arial" w:cs="Arial"/>
          <w:color w:val="000000"/>
          <w:sz w:val="24"/>
          <w:szCs w:val="24"/>
          <w:lang w:eastAsia="en-AU"/>
        </w:rPr>
        <w:br/>
      </w:r>
      <w:hyperlink r:id="rId8" w:history="1">
        <w:r w:rsidRPr="004B401B">
          <w:rPr>
            <w:rFonts w:ascii="Arial" w:eastAsia="Times New Roman" w:hAnsi="Arial" w:cs="Arial"/>
            <w:color w:val="0000FF"/>
            <w:sz w:val="24"/>
            <w:szCs w:val="24"/>
            <w:u w:val="single"/>
            <w:lang w:eastAsia="en-AU"/>
          </w:rPr>
          <w:t>registration@hcpc-uk.org</w:t>
        </w:r>
      </w:hyperlink>
    </w:p>
    <w:p w14:paraId="5BCB06A0" w14:textId="77777777" w:rsidR="0075787A" w:rsidRDefault="0075787A"/>
    <w:sectPr w:rsidR="0075787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6F3F" w14:textId="77777777" w:rsidR="00D6022D" w:rsidRDefault="00D6022D" w:rsidP="004B401B">
      <w:pPr>
        <w:spacing w:after="0" w:line="240" w:lineRule="auto"/>
      </w:pPr>
      <w:r>
        <w:separator/>
      </w:r>
    </w:p>
  </w:endnote>
  <w:endnote w:type="continuationSeparator" w:id="0">
    <w:p w14:paraId="4858D304" w14:textId="77777777" w:rsidR="00D6022D" w:rsidRDefault="00D6022D" w:rsidP="004B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F2EF" w14:textId="77777777" w:rsidR="00D6022D" w:rsidRDefault="00D6022D" w:rsidP="004B401B">
      <w:pPr>
        <w:spacing w:after="0" w:line="240" w:lineRule="auto"/>
      </w:pPr>
      <w:r>
        <w:separator/>
      </w:r>
    </w:p>
  </w:footnote>
  <w:footnote w:type="continuationSeparator" w:id="0">
    <w:p w14:paraId="2731A3BC" w14:textId="77777777" w:rsidR="00D6022D" w:rsidRDefault="00D6022D" w:rsidP="004B4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138" w14:textId="0F4DE743" w:rsidR="004B401B" w:rsidRPr="004B401B" w:rsidRDefault="004B401B">
    <w:pPr>
      <w:pStyle w:val="Header"/>
      <w:rPr>
        <w:b/>
        <w:bCs/>
        <w:sz w:val="32"/>
        <w:szCs w:val="32"/>
      </w:rPr>
    </w:pPr>
    <w:r w:rsidRPr="004B401B">
      <w:rPr>
        <w:b/>
        <w:bCs/>
        <w:sz w:val="32"/>
        <w:szCs w:val="32"/>
      </w:rPr>
      <w:t>Process for working in the United Kingdom as per the HCPC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1B"/>
    <w:rsid w:val="004B401B"/>
    <w:rsid w:val="0075787A"/>
    <w:rsid w:val="00D60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FD94"/>
  <w15:chartTrackingRefBased/>
  <w15:docId w15:val="{8C673F27-CE71-409D-9C37-AF2B19F9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1B"/>
  </w:style>
  <w:style w:type="paragraph" w:styleId="Footer">
    <w:name w:val="footer"/>
    <w:basedOn w:val="Normal"/>
    <w:link w:val="FooterChar"/>
    <w:uiPriority w:val="99"/>
    <w:unhideWhenUsed/>
    <w:rsid w:val="004B4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7286">
      <w:bodyDiv w:val="1"/>
      <w:marLeft w:val="0"/>
      <w:marRight w:val="0"/>
      <w:marTop w:val="0"/>
      <w:marBottom w:val="0"/>
      <w:divBdr>
        <w:top w:val="none" w:sz="0" w:space="0" w:color="auto"/>
        <w:left w:val="none" w:sz="0" w:space="0" w:color="auto"/>
        <w:bottom w:val="none" w:sz="0" w:space="0" w:color="auto"/>
        <w:right w:val="none" w:sz="0" w:space="0" w:color="auto"/>
      </w:divBdr>
    </w:div>
    <w:div w:id="6351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hcpc-uk.org" TargetMode="External"/><Relationship Id="rId3" Type="http://schemas.openxmlformats.org/officeDocument/2006/relationships/webSettings" Target="webSettings.xml"/><Relationship Id="rId7" Type="http://schemas.openxmlformats.org/officeDocument/2006/relationships/hyperlink" Target="http://www.hcpc-uk.org/apply/inter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pc-uk.org/apply/international/fo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 AAAHP</dc:creator>
  <cp:keywords/>
  <dc:description/>
  <cp:lastModifiedBy>Registrar AAAHP</cp:lastModifiedBy>
  <cp:revision>1</cp:revision>
  <dcterms:created xsi:type="dcterms:W3CDTF">2022-06-22T01:00:00Z</dcterms:created>
  <dcterms:modified xsi:type="dcterms:W3CDTF">2022-06-22T01:03:00Z</dcterms:modified>
</cp:coreProperties>
</file>